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D8" w:rsidRDefault="009478D8" w:rsidP="00CD4CCA">
      <w:p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b/>
          <w:bCs/>
          <w:color w:val="0070C0"/>
          <w:sz w:val="48"/>
          <w:szCs w:val="48"/>
          <w:lang w:eastAsia="en-GB"/>
        </w:rPr>
      </w:pPr>
      <w:r>
        <w:rPr>
          <w:rFonts w:ascii="Gill Sans Serif" w:eastAsia="Times New Roman" w:hAnsi="Gill Sans Serif" w:cs="Times New Roman"/>
          <w:b/>
          <w:bCs/>
          <w:noProof/>
          <w:color w:val="0070C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-480060</wp:posOffset>
                </wp:positionV>
                <wp:extent cx="1615440" cy="1310640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8D8" w:rsidRDefault="009478D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24940" cy="1645920"/>
                                  <wp:effectExtent l="0" t="0" r="3810" b="0"/>
                                  <wp:docPr id="2" name="Picture 2" descr="C:\Users\Peter\AppData\Local\Microsoft\Windows\INetCache\IE\46BJTCCR\20110824-flu-sho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eter\AppData\Local\Microsoft\Windows\INetCache\IE\46BJTCCR\20110824-flu-sho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9.4pt;margin-top:-37.8pt;width:127.2pt;height:10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" fillcolor="white [3201]" stroked="f" strokeweight=".5pt">
                <v:textbox style="mso-fit-shape-to-text:t">
                  <w:txbxContent>
                    <w:p w:rsidR="009478D8" w:rsidRDefault="009478D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24940" cy="1645920"/>
                            <wp:effectExtent l="0" t="0" r="3810" b="0"/>
                            <wp:docPr id="2" name="Picture 2" descr="C:\Users\Peter\AppData\Local\Microsoft\Windows\INetCache\IE\46BJTCCR\20110824-flu-sho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eter\AppData\Local\Microsoft\Windows\INetCache\IE\46BJTCCR\20110824-flu-sho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164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4CCA" w:rsidRPr="0072478D" w:rsidRDefault="00AD2470" w:rsidP="00CD4CCA">
      <w:p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b/>
          <w:bCs/>
          <w:color w:val="0070C0"/>
          <w:sz w:val="48"/>
          <w:szCs w:val="48"/>
          <w:lang w:eastAsia="en-GB"/>
        </w:rPr>
      </w:pPr>
      <w:r w:rsidRPr="0072478D">
        <w:rPr>
          <w:rFonts w:ascii="Gill Sans Serif" w:eastAsia="Times New Roman" w:hAnsi="Gill Sans Serif" w:cs="Times New Roman"/>
          <w:b/>
          <w:bCs/>
          <w:color w:val="0070C0"/>
          <w:sz w:val="48"/>
          <w:szCs w:val="48"/>
          <w:lang w:eastAsia="en-GB"/>
        </w:rPr>
        <w:t>Are you entitled to a free flu jab?</w:t>
      </w:r>
    </w:p>
    <w:p w:rsidR="00CD4CCA" w:rsidRPr="007606B1" w:rsidRDefault="00CD4CCA" w:rsidP="00CD4CCA">
      <w:pPr>
        <w:spacing w:before="100" w:beforeAutospacing="1" w:after="100" w:afterAutospacing="1" w:line="240" w:lineRule="auto"/>
        <w:rPr>
          <w:sz w:val="24"/>
          <w:szCs w:val="24"/>
        </w:rPr>
      </w:pPr>
      <w:r w:rsidRPr="007606B1">
        <w:rPr>
          <w:rFonts w:ascii="Gill Sans Serif" w:eastAsia="Times New Roman" w:hAnsi="Gill Sans Serif" w:cs="Times New Roman"/>
          <w:sz w:val="24"/>
          <w:szCs w:val="24"/>
          <w:lang w:eastAsia="en-GB"/>
        </w:rPr>
        <w:t>Flu is not the same as getting a cold. It can seriously affect your health and the risks of developing complications are greater for people within the ‘at-risk’ groups. Healthy individuals usually recover within two to seven days, but for some the disease can lead to a stay in hospital, permanent disability or even death.</w:t>
      </w:r>
      <w:r w:rsidRPr="007606B1">
        <w:rPr>
          <w:sz w:val="24"/>
          <w:szCs w:val="24"/>
        </w:rPr>
        <w:t xml:space="preserve"> </w:t>
      </w:r>
    </w:p>
    <w:p w:rsidR="00AD2470" w:rsidRPr="00AD2470" w:rsidRDefault="00AD2470" w:rsidP="00AD2470">
      <w:pPr>
        <w:spacing w:before="100" w:beforeAutospacing="1" w:after="100" w:afterAutospacing="1" w:line="240" w:lineRule="auto"/>
        <w:outlineLvl w:val="2"/>
        <w:rPr>
          <w:rFonts w:ascii="Gill Sans Serif" w:eastAsia="Times New Roman" w:hAnsi="Gill Sans Serif" w:cs="Times New Roman"/>
          <w:b/>
          <w:bCs/>
          <w:sz w:val="24"/>
          <w:szCs w:val="24"/>
          <w:lang w:eastAsia="en-GB"/>
        </w:rPr>
      </w:pPr>
      <w:r w:rsidRPr="00AD2470">
        <w:rPr>
          <w:rFonts w:ascii="Gill Sans Serif" w:eastAsia="Times New Roman" w:hAnsi="Gill Sans Serif" w:cs="Times New Roman"/>
          <w:b/>
          <w:bCs/>
          <w:sz w:val="24"/>
          <w:szCs w:val="24"/>
          <w:lang w:eastAsia="en-GB"/>
        </w:rPr>
        <w:t>NHS flu vaccination</w:t>
      </w:r>
    </w:p>
    <w:p w:rsidR="00AD2470" w:rsidRPr="00AD2470" w:rsidRDefault="00AD2470" w:rsidP="00AD2470">
      <w:p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sz w:val="24"/>
          <w:szCs w:val="24"/>
          <w:lang w:eastAsia="en-GB"/>
        </w:rPr>
      </w:pPr>
      <w:r w:rsidRPr="00AD2470">
        <w:rPr>
          <w:rFonts w:ascii="Gill Sans Serif" w:eastAsia="Times New Roman" w:hAnsi="Gill Sans Serif" w:cs="Times New Roman"/>
          <w:sz w:val="24"/>
          <w:szCs w:val="24"/>
          <w:lang w:eastAsia="en-GB"/>
        </w:rPr>
        <w:t>People 'at-risk' of flu are encouraged to have a free NHS flu vaccination. These include: </w:t>
      </w:r>
      <w:r w:rsidRPr="00AD2470">
        <w:rPr>
          <w:rFonts w:ascii="Gill Sans Serif" w:eastAsia="Times New Roman" w:hAnsi="Gill Sans Serif" w:cs="Times New Roman"/>
          <w:sz w:val="24"/>
          <w:szCs w:val="24"/>
          <w:lang w:eastAsia="en-GB"/>
        </w:rPr>
        <w:br/>
        <w:t xml:space="preserve">• People aged 65 years and over </w:t>
      </w:r>
      <w:r w:rsidRPr="00AD2470">
        <w:rPr>
          <w:rFonts w:ascii="Gill Sans Serif" w:eastAsia="Times New Roman" w:hAnsi="Gill Sans Serif" w:cs="Times New Roman"/>
          <w:sz w:val="24"/>
          <w:szCs w:val="24"/>
          <w:lang w:eastAsia="en-GB"/>
        </w:rPr>
        <w:br/>
        <w:t xml:space="preserve">• Patients aged from six months to 65 years in clinical ‘at risk’ groups </w:t>
      </w:r>
      <w:r w:rsidRPr="00AD2470">
        <w:rPr>
          <w:rFonts w:ascii="Gill Sans Serif" w:eastAsia="Times New Roman" w:hAnsi="Gill Sans Serif" w:cs="Times New Roman"/>
          <w:sz w:val="24"/>
          <w:szCs w:val="24"/>
          <w:lang w:eastAsia="en-GB"/>
        </w:rPr>
        <w:br/>
        <w:t xml:space="preserve">• Pregnant women </w:t>
      </w:r>
      <w:r w:rsidRPr="00AD2470">
        <w:rPr>
          <w:rFonts w:ascii="Gill Sans Serif" w:eastAsia="Times New Roman" w:hAnsi="Gill Sans Serif" w:cs="Times New Roman"/>
          <w:sz w:val="24"/>
          <w:szCs w:val="24"/>
          <w:lang w:eastAsia="en-GB"/>
        </w:rPr>
        <w:br/>
        <w:t xml:space="preserve">• </w:t>
      </w:r>
      <w:r w:rsidRPr="00AD2470">
        <w:rPr>
          <w:rFonts w:ascii="Gill Sans Serif" w:eastAsia="Times New Roman" w:hAnsi="Gill Sans Serif" w:cs="Times New Roman"/>
          <w:b/>
          <w:sz w:val="24"/>
          <w:szCs w:val="24"/>
          <w:lang w:eastAsia="en-GB"/>
        </w:rPr>
        <w:t xml:space="preserve">All children aged two to ten (but not 11 years or older) on 31 August 2019 </w:t>
      </w:r>
      <w:r w:rsidRPr="00AD2470">
        <w:rPr>
          <w:rFonts w:ascii="Gill Sans Serif" w:eastAsia="Times New Roman" w:hAnsi="Gill Sans Serif" w:cs="Times New Roman"/>
          <w:b/>
          <w:sz w:val="24"/>
          <w:szCs w:val="24"/>
          <w:lang w:eastAsia="en-GB"/>
        </w:rPr>
        <w:br/>
      </w:r>
      <w:r w:rsidRPr="00AD2470">
        <w:rPr>
          <w:rFonts w:ascii="Gill Sans Serif" w:eastAsia="Times New Roman" w:hAnsi="Gill Sans Serif" w:cs="Times New Roman"/>
          <w:sz w:val="24"/>
          <w:szCs w:val="24"/>
          <w:lang w:eastAsia="en-GB"/>
        </w:rPr>
        <w:t xml:space="preserve">• People in long-stay residential care homes </w:t>
      </w:r>
      <w:r w:rsidRPr="00AD2470">
        <w:rPr>
          <w:rFonts w:ascii="Gill Sans Serif" w:eastAsia="Times New Roman" w:hAnsi="Gill Sans Serif" w:cs="Times New Roman"/>
          <w:sz w:val="24"/>
          <w:szCs w:val="24"/>
          <w:lang w:eastAsia="en-GB"/>
        </w:rPr>
        <w:br/>
        <w:t xml:space="preserve">• </w:t>
      </w:r>
      <w:r w:rsidRPr="00AD2470">
        <w:rPr>
          <w:rFonts w:ascii="Gill Sans Serif" w:eastAsia="Times New Roman" w:hAnsi="Gill Sans Serif" w:cs="Times New Roman"/>
          <w:b/>
          <w:sz w:val="24"/>
          <w:szCs w:val="24"/>
          <w:lang w:eastAsia="en-GB"/>
        </w:rPr>
        <w:t>Carers</w:t>
      </w:r>
    </w:p>
    <w:p w:rsidR="00CD4CCA" w:rsidRPr="00AD2470" w:rsidRDefault="00CD4CCA" w:rsidP="00AD2470">
      <w:p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lang w:eastAsia="en-GB"/>
        </w:rPr>
      </w:pPr>
      <w:r w:rsidRPr="00CD4CCA">
        <w:rPr>
          <w:rFonts w:ascii="Gill Sans Serif" w:hAnsi="Gill Sans Serif"/>
          <w:sz w:val="24"/>
          <w:szCs w:val="24"/>
        </w:rPr>
        <w:t>Flu can be serious for young children, but a simple nasal spray vaccine can help protect them. It is free, fast and painless. Children are also super-spreaders of flu; by vaccinating them it reduces the risk of spreading flu to frail and 'at-risk' groups</w:t>
      </w:r>
      <w:r>
        <w:t>.</w:t>
      </w:r>
    </w:p>
    <w:p w:rsidR="00AD2470" w:rsidRPr="007606B1" w:rsidRDefault="00AD2470" w:rsidP="00AD2470">
      <w:pPr>
        <w:spacing w:before="100" w:beforeAutospacing="1" w:after="100" w:afterAutospacing="1" w:line="240" w:lineRule="auto"/>
        <w:outlineLvl w:val="3"/>
        <w:rPr>
          <w:rFonts w:ascii="Gill Sans Serif" w:eastAsia="Times New Roman" w:hAnsi="Gill Sans Serif" w:cs="Times New Roman"/>
          <w:b/>
          <w:bCs/>
          <w:sz w:val="24"/>
          <w:szCs w:val="24"/>
          <w:lang w:eastAsia="en-GB"/>
        </w:rPr>
      </w:pPr>
      <w:r w:rsidRPr="007606B1">
        <w:rPr>
          <w:rFonts w:ascii="Gill Sans Serif" w:eastAsia="Times New Roman" w:hAnsi="Gill Sans Serif" w:cs="Times New Roman"/>
          <w:b/>
          <w:bCs/>
          <w:sz w:val="24"/>
          <w:szCs w:val="24"/>
          <w:lang w:eastAsia="en-GB"/>
        </w:rPr>
        <w:t>Long term conditions:</w:t>
      </w:r>
    </w:p>
    <w:p w:rsidR="00AD2470" w:rsidRPr="007606B1" w:rsidRDefault="00AD2470" w:rsidP="00AD2470">
      <w:p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sz w:val="24"/>
          <w:szCs w:val="24"/>
          <w:lang w:eastAsia="en-GB"/>
        </w:rPr>
      </w:pPr>
      <w:r w:rsidRPr="007606B1">
        <w:rPr>
          <w:rFonts w:ascii="Gill Sans Serif" w:eastAsia="Times New Roman" w:hAnsi="Gill Sans Serif" w:cs="Times New Roman"/>
          <w:sz w:val="24"/>
          <w:szCs w:val="24"/>
          <w:lang w:eastAsia="en-GB"/>
        </w:rPr>
        <w:t xml:space="preserve">The free flu vaccine is available to patients who have one of the following conditions: </w:t>
      </w:r>
    </w:p>
    <w:p w:rsidR="00AD2470" w:rsidRPr="007606B1" w:rsidRDefault="00AD2470" w:rsidP="00AD24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sz w:val="24"/>
          <w:szCs w:val="24"/>
          <w:lang w:eastAsia="en-GB"/>
        </w:rPr>
      </w:pPr>
      <w:r w:rsidRPr="007606B1">
        <w:rPr>
          <w:rFonts w:ascii="Gill Sans Serif" w:eastAsia="Times New Roman" w:hAnsi="Gill Sans Serif" w:cs="Times New Roman"/>
          <w:sz w:val="24"/>
          <w:szCs w:val="24"/>
          <w:lang w:eastAsia="en-GB"/>
        </w:rPr>
        <w:t xml:space="preserve">a heart problem, </w:t>
      </w:r>
    </w:p>
    <w:p w:rsidR="00AD2470" w:rsidRPr="007606B1" w:rsidRDefault="00AD2470" w:rsidP="00AD24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sz w:val="24"/>
          <w:szCs w:val="24"/>
          <w:lang w:eastAsia="en-GB"/>
        </w:rPr>
      </w:pPr>
      <w:r w:rsidRPr="007606B1">
        <w:rPr>
          <w:rFonts w:ascii="Gill Sans Serif" w:eastAsia="Times New Roman" w:hAnsi="Gill Sans Serif" w:cs="Times New Roman"/>
          <w:sz w:val="24"/>
          <w:szCs w:val="24"/>
          <w:lang w:eastAsia="en-GB"/>
        </w:rPr>
        <w:t>bronchitis,</w:t>
      </w:r>
    </w:p>
    <w:p w:rsidR="00AD2470" w:rsidRPr="007606B1" w:rsidRDefault="00AD2470" w:rsidP="00AD24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sz w:val="24"/>
          <w:szCs w:val="24"/>
          <w:lang w:eastAsia="en-GB"/>
        </w:rPr>
      </w:pPr>
      <w:r w:rsidRPr="007606B1">
        <w:rPr>
          <w:rFonts w:ascii="Gill Sans Serif" w:eastAsia="Times New Roman" w:hAnsi="Gill Sans Serif" w:cs="Times New Roman"/>
          <w:sz w:val="24"/>
          <w:szCs w:val="24"/>
          <w:lang w:eastAsia="en-GB"/>
        </w:rPr>
        <w:t xml:space="preserve">emphysema or severe asthma, </w:t>
      </w:r>
    </w:p>
    <w:p w:rsidR="00AD2470" w:rsidRPr="007606B1" w:rsidRDefault="00AD2470" w:rsidP="00AD24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sz w:val="24"/>
          <w:szCs w:val="24"/>
          <w:lang w:eastAsia="en-GB"/>
        </w:rPr>
      </w:pPr>
      <w:r w:rsidRPr="007606B1">
        <w:rPr>
          <w:rFonts w:ascii="Gill Sans Serif" w:eastAsia="Times New Roman" w:hAnsi="Gill Sans Serif" w:cs="Times New Roman"/>
          <w:sz w:val="24"/>
          <w:szCs w:val="24"/>
          <w:lang w:eastAsia="en-GB"/>
        </w:rPr>
        <w:t xml:space="preserve">kidney disease, </w:t>
      </w:r>
    </w:p>
    <w:p w:rsidR="00AD2470" w:rsidRPr="007606B1" w:rsidRDefault="00AD2470" w:rsidP="00AD24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sz w:val="24"/>
          <w:szCs w:val="24"/>
          <w:lang w:eastAsia="en-GB"/>
        </w:rPr>
      </w:pPr>
      <w:r w:rsidRPr="007606B1">
        <w:rPr>
          <w:rFonts w:ascii="Gill Sans Serif" w:eastAsia="Times New Roman" w:hAnsi="Gill Sans Serif" w:cs="Times New Roman"/>
          <w:sz w:val="24"/>
          <w:szCs w:val="24"/>
          <w:lang w:eastAsia="en-GB"/>
        </w:rPr>
        <w:t xml:space="preserve">liver disease, </w:t>
      </w:r>
    </w:p>
    <w:p w:rsidR="00AD2470" w:rsidRPr="007606B1" w:rsidRDefault="00AD2470" w:rsidP="00AD24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sz w:val="24"/>
          <w:szCs w:val="24"/>
          <w:lang w:eastAsia="en-GB"/>
        </w:rPr>
      </w:pPr>
      <w:r w:rsidRPr="007606B1">
        <w:rPr>
          <w:rFonts w:ascii="Gill Sans Serif" w:eastAsia="Times New Roman" w:hAnsi="Gill Sans Serif" w:cs="Times New Roman"/>
          <w:sz w:val="24"/>
          <w:szCs w:val="24"/>
          <w:lang w:eastAsia="en-GB"/>
        </w:rPr>
        <w:t xml:space="preserve">had a stroke or a transient ischaemic attack (TIA), </w:t>
      </w:r>
    </w:p>
    <w:p w:rsidR="00AD2470" w:rsidRPr="007606B1" w:rsidRDefault="00AD2470" w:rsidP="00AD24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sz w:val="24"/>
          <w:szCs w:val="24"/>
          <w:lang w:eastAsia="en-GB"/>
        </w:rPr>
      </w:pPr>
      <w:r w:rsidRPr="007606B1">
        <w:rPr>
          <w:rFonts w:ascii="Gill Sans Serif" w:eastAsia="Times New Roman" w:hAnsi="Gill Sans Serif" w:cs="Times New Roman"/>
          <w:sz w:val="24"/>
          <w:szCs w:val="24"/>
          <w:lang w:eastAsia="en-GB"/>
        </w:rPr>
        <w:t xml:space="preserve">diabetes, </w:t>
      </w:r>
    </w:p>
    <w:p w:rsidR="00AD2470" w:rsidRPr="007606B1" w:rsidRDefault="00AD2470" w:rsidP="00AD24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sz w:val="24"/>
          <w:szCs w:val="24"/>
          <w:lang w:eastAsia="en-GB"/>
        </w:rPr>
      </w:pPr>
      <w:r w:rsidRPr="007606B1">
        <w:rPr>
          <w:rFonts w:ascii="Gill Sans Serif" w:eastAsia="Times New Roman" w:hAnsi="Gill Sans Serif" w:cs="Times New Roman"/>
          <w:sz w:val="24"/>
          <w:szCs w:val="24"/>
          <w:lang w:eastAsia="en-GB"/>
        </w:rPr>
        <w:t xml:space="preserve">neurological condition e.g. multiple sclerosis (MS), </w:t>
      </w:r>
    </w:p>
    <w:p w:rsidR="00AD2470" w:rsidRPr="007606B1" w:rsidRDefault="00AD2470" w:rsidP="00AD24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sz w:val="24"/>
          <w:szCs w:val="24"/>
          <w:lang w:eastAsia="en-GB"/>
        </w:rPr>
      </w:pPr>
      <w:r w:rsidRPr="007606B1">
        <w:rPr>
          <w:rFonts w:ascii="Gill Sans Serif" w:eastAsia="Times New Roman" w:hAnsi="Gill Sans Serif" w:cs="Times New Roman"/>
          <w:sz w:val="24"/>
          <w:szCs w:val="24"/>
          <w:lang w:eastAsia="en-GB"/>
        </w:rPr>
        <w:t xml:space="preserve">morbid obesity (BMI over 40), </w:t>
      </w:r>
    </w:p>
    <w:p w:rsidR="00CD4CCA" w:rsidRPr="007606B1" w:rsidRDefault="00AD2470" w:rsidP="00CD4C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sz w:val="24"/>
          <w:szCs w:val="24"/>
          <w:lang w:eastAsia="en-GB"/>
        </w:rPr>
      </w:pPr>
      <w:r w:rsidRPr="007606B1">
        <w:rPr>
          <w:rFonts w:ascii="Gill Sans Serif" w:eastAsia="Times New Roman" w:hAnsi="Gill Sans Serif" w:cs="Times New Roman"/>
          <w:sz w:val="24"/>
          <w:szCs w:val="24"/>
          <w:lang w:eastAsia="en-GB"/>
        </w:rPr>
        <w:t>cerebral palsy</w:t>
      </w:r>
    </w:p>
    <w:p w:rsidR="00CD4CCA" w:rsidRPr="007606B1" w:rsidRDefault="00AD2470" w:rsidP="00CD4C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sz w:val="24"/>
          <w:szCs w:val="24"/>
          <w:lang w:eastAsia="en-GB"/>
        </w:rPr>
      </w:pPr>
      <w:proofErr w:type="gramStart"/>
      <w:r w:rsidRPr="007606B1">
        <w:rPr>
          <w:rFonts w:ascii="Gill Sans Serif" w:eastAsia="Times New Roman" w:hAnsi="Gill Sans Serif" w:cs="Times New Roman"/>
          <w:sz w:val="24"/>
          <w:szCs w:val="24"/>
          <w:lang w:eastAsia="en-GB"/>
        </w:rPr>
        <w:t>learning</w:t>
      </w:r>
      <w:proofErr w:type="gramEnd"/>
      <w:r w:rsidRPr="007606B1">
        <w:rPr>
          <w:rFonts w:ascii="Gill Sans Serif" w:eastAsia="Times New Roman" w:hAnsi="Gill Sans Serif" w:cs="Times New Roman"/>
          <w:sz w:val="24"/>
          <w:szCs w:val="24"/>
          <w:lang w:eastAsia="en-GB"/>
        </w:rPr>
        <w:t xml:space="preserve"> disability.</w:t>
      </w:r>
      <w:r w:rsidR="00CD4CCA" w:rsidRPr="007606B1">
        <w:rPr>
          <w:rFonts w:ascii="Gill Sans Serif" w:eastAsia="Times New Roman" w:hAnsi="Gill Sans Serif" w:cs="Times New Roman"/>
          <w:sz w:val="24"/>
          <w:szCs w:val="24"/>
          <w:lang w:eastAsia="en-GB"/>
        </w:rPr>
        <w:t xml:space="preserve"> </w:t>
      </w:r>
    </w:p>
    <w:p w:rsidR="00AD2470" w:rsidRPr="007606B1" w:rsidRDefault="00CD4CCA" w:rsidP="00CD4CCA">
      <w:p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sz w:val="24"/>
          <w:szCs w:val="24"/>
          <w:lang w:eastAsia="en-GB"/>
        </w:rPr>
      </w:pPr>
      <w:r w:rsidRPr="007606B1">
        <w:rPr>
          <w:rFonts w:ascii="Gill Sans Serif" w:eastAsia="Times New Roman" w:hAnsi="Gill Sans Serif" w:cs="Times New Roman"/>
          <w:sz w:val="24"/>
          <w:szCs w:val="24"/>
          <w:lang w:eastAsia="en-GB"/>
        </w:rPr>
        <w:t xml:space="preserve">For more information on the flu vaccination visit: </w:t>
      </w:r>
      <w:hyperlink r:id="rId7" w:history="1">
        <w:r w:rsidRPr="007606B1">
          <w:rPr>
            <w:rFonts w:ascii="Gill Sans Serif" w:eastAsia="Times New Roman" w:hAnsi="Gill Sans Serif" w:cs="Times New Roman"/>
            <w:color w:val="0000FF"/>
            <w:sz w:val="24"/>
            <w:szCs w:val="24"/>
            <w:u w:val="single"/>
            <w:lang w:eastAsia="en-GB"/>
          </w:rPr>
          <w:t>https://www.nhs.uk/conditions/vaccinations/flu-influenza-vaccine/</w:t>
        </w:r>
      </w:hyperlink>
    </w:p>
    <w:p w:rsidR="00D956CA" w:rsidRPr="007606B1" w:rsidRDefault="00AD2470" w:rsidP="00AD2470">
      <w:p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b/>
          <w:color w:val="0070C0"/>
          <w:sz w:val="24"/>
          <w:szCs w:val="24"/>
          <w:lang w:eastAsia="en-GB"/>
        </w:rPr>
      </w:pPr>
      <w:r w:rsidRPr="007606B1">
        <w:rPr>
          <w:rFonts w:ascii="Gill Sans Serif" w:eastAsia="Times New Roman" w:hAnsi="Gill Sans Serif" w:cs="Times New Roman"/>
          <w:b/>
          <w:color w:val="0070C0"/>
          <w:sz w:val="24"/>
          <w:szCs w:val="24"/>
          <w:lang w:eastAsia="en-GB"/>
        </w:rPr>
        <w:t>If you are entitled to a free NHS flu vaccination</w:t>
      </w:r>
      <w:r w:rsidR="007422B2" w:rsidRPr="007606B1">
        <w:rPr>
          <w:rFonts w:ascii="Gill Sans Serif" w:eastAsia="Times New Roman" w:hAnsi="Gill Sans Serif" w:cs="Times New Roman"/>
          <w:b/>
          <w:color w:val="0070C0"/>
          <w:sz w:val="24"/>
          <w:szCs w:val="24"/>
          <w:lang w:eastAsia="en-GB"/>
        </w:rPr>
        <w:t xml:space="preserve"> and haven’t already had one,</w:t>
      </w:r>
      <w:r w:rsidRPr="007606B1">
        <w:rPr>
          <w:rFonts w:ascii="Gill Sans Serif" w:eastAsia="Times New Roman" w:hAnsi="Gill Sans Serif" w:cs="Times New Roman"/>
          <w:b/>
          <w:color w:val="0070C0"/>
          <w:sz w:val="24"/>
          <w:szCs w:val="24"/>
          <w:lang w:eastAsia="en-GB"/>
        </w:rPr>
        <w:t xml:space="preserve"> </w:t>
      </w:r>
      <w:r w:rsidR="007422B2" w:rsidRPr="007606B1">
        <w:rPr>
          <w:rFonts w:ascii="Gill Sans Serif" w:eastAsia="Times New Roman" w:hAnsi="Gill Sans Serif" w:cs="Times New Roman"/>
          <w:b/>
          <w:color w:val="0070C0"/>
          <w:sz w:val="24"/>
          <w:szCs w:val="24"/>
          <w:lang w:eastAsia="en-GB"/>
        </w:rPr>
        <w:t>please</w:t>
      </w:r>
      <w:r w:rsidRPr="007606B1">
        <w:rPr>
          <w:rFonts w:ascii="Gill Sans Serif" w:eastAsia="Times New Roman" w:hAnsi="Gill Sans Serif" w:cs="Times New Roman"/>
          <w:b/>
          <w:color w:val="0070C0"/>
          <w:sz w:val="24"/>
          <w:szCs w:val="24"/>
          <w:lang w:eastAsia="en-GB"/>
        </w:rPr>
        <w:t xml:space="preserve"> book an appoint</w:t>
      </w:r>
      <w:r w:rsidR="007606B1">
        <w:rPr>
          <w:rFonts w:ascii="Gill Sans Serif" w:eastAsia="Times New Roman" w:hAnsi="Gill Sans Serif" w:cs="Times New Roman"/>
          <w:b/>
          <w:color w:val="0070C0"/>
          <w:sz w:val="24"/>
          <w:szCs w:val="24"/>
          <w:lang w:eastAsia="en-GB"/>
        </w:rPr>
        <w:t>ment for the vaccine</w:t>
      </w:r>
      <w:r w:rsidRPr="007606B1">
        <w:rPr>
          <w:rFonts w:ascii="Gill Sans Serif" w:eastAsia="Times New Roman" w:hAnsi="Gill Sans Serif" w:cs="Times New Roman"/>
          <w:b/>
          <w:color w:val="0070C0"/>
          <w:sz w:val="24"/>
          <w:szCs w:val="24"/>
          <w:lang w:eastAsia="en-GB"/>
        </w:rPr>
        <w:t xml:space="preserve">. </w:t>
      </w:r>
    </w:p>
    <w:p w:rsidR="00AD2470" w:rsidRDefault="00D956CA" w:rsidP="00AD2470">
      <w:pPr>
        <w:spacing w:before="100" w:beforeAutospacing="1" w:after="100" w:afterAutospacing="1" w:line="240" w:lineRule="auto"/>
        <w:rPr>
          <w:rFonts w:ascii="Gill Sans Serif" w:eastAsia="Times New Roman" w:hAnsi="Gill Sans Serif" w:cs="Times New Roman"/>
          <w:sz w:val="24"/>
          <w:szCs w:val="24"/>
          <w:lang w:eastAsia="en-GB"/>
        </w:rPr>
      </w:pPr>
      <w:r>
        <w:rPr>
          <w:rFonts w:ascii="Gill Sans Serif" w:eastAsia="Times New Roman" w:hAnsi="Gill Sans Serif" w:cs="Times New Roman"/>
          <w:sz w:val="24"/>
          <w:szCs w:val="24"/>
          <w:lang w:eastAsia="en-GB"/>
        </w:rPr>
        <w:t xml:space="preserve">This information comes from </w:t>
      </w:r>
      <w:hyperlink r:id="rId8" w:history="1">
        <w:r w:rsidRPr="00F35963">
          <w:rPr>
            <w:rStyle w:val="Hyperlink"/>
            <w:rFonts w:ascii="Gill Sans Serif" w:eastAsia="Times New Roman" w:hAnsi="Gill Sans Serif" w:cs="Times New Roman"/>
            <w:sz w:val="24"/>
            <w:szCs w:val="24"/>
            <w:lang w:eastAsia="en-GB"/>
          </w:rPr>
          <w:t>www.nhs.uk</w:t>
        </w:r>
      </w:hyperlink>
      <w:r>
        <w:rPr>
          <w:rFonts w:ascii="Gill Sans Serif" w:eastAsia="Times New Roman" w:hAnsi="Gill Sans Serif" w:cs="Times New Roman"/>
          <w:sz w:val="24"/>
          <w:szCs w:val="24"/>
          <w:lang w:eastAsia="en-GB"/>
        </w:rPr>
        <w:t xml:space="preserve">  </w:t>
      </w:r>
      <w:proofErr w:type="gramStart"/>
      <w:r w:rsidR="00AD2470" w:rsidRPr="00AD2470">
        <w:rPr>
          <w:rFonts w:ascii="Gill Sans Serif" w:eastAsia="Times New Roman" w:hAnsi="Gill Sans Serif" w:cs="Times New Roman"/>
          <w:sz w:val="24"/>
          <w:szCs w:val="24"/>
          <w:lang w:eastAsia="en-GB"/>
        </w:rPr>
        <w:t>For</w:t>
      </w:r>
      <w:proofErr w:type="gramEnd"/>
      <w:r w:rsidR="00AD2470" w:rsidRPr="00AD2470">
        <w:rPr>
          <w:rFonts w:ascii="Gill Sans Serif" w:eastAsia="Times New Roman" w:hAnsi="Gill Sans Serif" w:cs="Times New Roman"/>
          <w:sz w:val="24"/>
          <w:szCs w:val="24"/>
          <w:lang w:eastAsia="en-GB"/>
        </w:rPr>
        <w:t xml:space="preserve"> more infor</w:t>
      </w:r>
      <w:r w:rsidR="00CC1277">
        <w:rPr>
          <w:rFonts w:ascii="Gill Sans Serif" w:eastAsia="Times New Roman" w:hAnsi="Gill Sans Serif" w:cs="Times New Roman"/>
          <w:sz w:val="24"/>
          <w:szCs w:val="24"/>
          <w:lang w:eastAsia="en-GB"/>
        </w:rPr>
        <w:t>mation on the flu vacci</w:t>
      </w:r>
      <w:r w:rsidR="009478D8">
        <w:rPr>
          <w:rFonts w:ascii="Gill Sans Serif" w:eastAsia="Times New Roman" w:hAnsi="Gill Sans Serif" w:cs="Times New Roman"/>
          <w:sz w:val="24"/>
          <w:szCs w:val="24"/>
          <w:lang w:eastAsia="en-GB"/>
        </w:rPr>
        <w:t>ne please visit the NHS website</w:t>
      </w:r>
      <w:bookmarkStart w:id="0" w:name="_GoBack"/>
      <w:bookmarkEnd w:id="0"/>
    </w:p>
    <w:sectPr w:rsidR="00AD24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BC7"/>
    <w:multiLevelType w:val="hybridMultilevel"/>
    <w:tmpl w:val="8B84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70"/>
    <w:rsid w:val="001735FC"/>
    <w:rsid w:val="00173A37"/>
    <w:rsid w:val="00285A59"/>
    <w:rsid w:val="002E750B"/>
    <w:rsid w:val="0035781A"/>
    <w:rsid w:val="00375036"/>
    <w:rsid w:val="005C47BD"/>
    <w:rsid w:val="005F4E61"/>
    <w:rsid w:val="0072478D"/>
    <w:rsid w:val="007422B2"/>
    <w:rsid w:val="007606B1"/>
    <w:rsid w:val="009478D8"/>
    <w:rsid w:val="00AD2470"/>
    <w:rsid w:val="00B10C4A"/>
    <w:rsid w:val="00CC1277"/>
    <w:rsid w:val="00CD4CCA"/>
    <w:rsid w:val="00D956CA"/>
    <w:rsid w:val="00F7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6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6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hs.uk/conditions/vaccinations/flu-influenza-vacc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8</cp:revision>
  <cp:lastPrinted>2019-12-06T12:21:00Z</cp:lastPrinted>
  <dcterms:created xsi:type="dcterms:W3CDTF">2019-12-02T10:34:00Z</dcterms:created>
  <dcterms:modified xsi:type="dcterms:W3CDTF">2019-12-06T12:35:00Z</dcterms:modified>
</cp:coreProperties>
</file>